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sidRPr="00C44C29">
        <w:rPr>
          <w:rFonts w:ascii="Times New Roman" w:eastAsia="Times New Roman" w:hAnsi="Times New Roman" w:cs="Times New Roman"/>
          <w:sz w:val="24"/>
          <w:szCs w:val="24"/>
          <w:lang w:eastAsia="pl-PL"/>
        </w:rPr>
        <w:t xml:space="preserve">Miejsko - Gminnego Ośrodka Pomocy Społecznej w Tuliszkowie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5" w:tgtFrame="_blank" w:history="1">
        <w:r w:rsidRPr="00C44C29">
          <w:rPr>
            <w:rFonts w:ascii="Times New Roman" w:eastAsia="Times New Roman" w:hAnsi="Times New Roman" w:cs="Times New Roman"/>
            <w:color w:val="0000FF"/>
            <w:sz w:val="24"/>
            <w:szCs w:val="24"/>
            <w:u w:val="single"/>
            <w:lang w:eastAsia="pl-PL"/>
          </w:rPr>
          <w:t>Strona internetowa Miejsko - Gminnego Ośrodka Pomocy Społecznej w Tuliszkowie</w:t>
        </w:r>
      </w:hyperlink>
      <w:r w:rsidRPr="00C44C29">
        <w:rPr>
          <w:rFonts w:ascii="Times New Roman" w:eastAsia="Times New Roman" w:hAnsi="Times New Roman" w:cs="Times New Roman"/>
          <w:sz w:val="24"/>
          <w:szCs w:val="24"/>
          <w:lang w:eastAsia="pl-PL"/>
        </w:rPr>
        <w:t>.</w:t>
      </w:r>
    </w:p>
    <w:p w:rsidR="00C44C29" w:rsidRPr="00C44C29" w:rsidRDefault="00C44C29" w:rsidP="00C44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Data publikacji strony internetowej: 2014-10-08.</w:t>
      </w:r>
    </w:p>
    <w:p w:rsidR="00C44C29" w:rsidRPr="00C44C29" w:rsidRDefault="00C44C29" w:rsidP="00C44C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Data ostatniej istotnej aktualizacji: 2021-03-22.</w:t>
      </w: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C44C29">
        <w:rPr>
          <w:rFonts w:ascii="Times New Roman" w:eastAsia="Times New Roman" w:hAnsi="Times New Roman" w:cs="Times New Roman"/>
          <w:sz w:val="24"/>
          <w:szCs w:val="24"/>
          <w:lang w:eastAsia="pl-PL"/>
        </w:rPr>
        <w:t>wyłączeń</w:t>
      </w:r>
      <w:proofErr w:type="spellEnd"/>
      <w:r w:rsidRPr="00C44C29">
        <w:rPr>
          <w:rFonts w:ascii="Times New Roman" w:eastAsia="Times New Roman" w:hAnsi="Times New Roman" w:cs="Times New Roman"/>
          <w:sz w:val="24"/>
          <w:szCs w:val="24"/>
          <w:lang w:eastAsia="pl-PL"/>
        </w:rPr>
        <w:t xml:space="preserve"> wymienionych poniżej.</w:t>
      </w:r>
    </w:p>
    <w:p w:rsidR="00C44C29" w:rsidRPr="0021591E" w:rsidRDefault="00C44C29" w:rsidP="0021591E">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1591E">
        <w:rPr>
          <w:rFonts w:ascii="Times New Roman" w:eastAsia="Times New Roman" w:hAnsi="Times New Roman" w:cs="Times New Roman"/>
          <w:sz w:val="24"/>
          <w:szCs w:val="24"/>
          <w:lang w:eastAsia="pl-PL"/>
        </w:rPr>
        <w:t>Zdjęcia, obrazki, grafiki oraz inne informacje nietekstowe nie posiadają alternatywnej wersji tekstowej.</w:t>
      </w:r>
    </w:p>
    <w:p w:rsidR="0021591E" w:rsidRPr="0021591E" w:rsidRDefault="0021591E" w:rsidP="0021591E">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Nieliczne p</w:t>
      </w:r>
      <w:r w:rsidRPr="0021591E">
        <w:rPr>
          <w:rFonts w:ascii="Times New Roman" w:eastAsia="Times New Roman" w:hAnsi="Times New Roman" w:cs="Times New Roman"/>
          <w:sz w:val="24"/>
          <w:szCs w:val="24"/>
          <w:lang w:eastAsia="pl-PL"/>
        </w:rPr>
        <w:t>liki wytworzone przez Miejsko - Gminny Ośrodek Pomocy Społecznej w Tuliszkowie i przekazane do publikacji w formie papierowej lub skanów nie są dostępne.</w:t>
      </w:r>
    </w:p>
    <w:p w:rsidR="0021591E" w:rsidRPr="0021591E" w:rsidRDefault="0021591E" w:rsidP="0021591E">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Poprawienie dostępności strony z cofnięciem się do wcześniejszych lat niosłoby za sobą nadmierne obciążenie dla podmiotu publicznego.</w:t>
      </w: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Oświadczenie sporządzono dnia: 2021-03-29.</w:t>
      </w: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Deklarację sporządzono na podstawie samooceny przeprowadzonej przez podmiot publiczny.</w:t>
      </w: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Na stronie internetowej można korzystać ze standardowych skrótów klawiaturowych.</w:t>
      </w:r>
    </w:p>
    <w:p w:rsidR="00C44C29" w:rsidRPr="00C44C29" w:rsidRDefault="00C44C29" w:rsidP="00C44C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44C29">
        <w:rPr>
          <w:rFonts w:ascii="Times New Roman" w:eastAsia="Times New Roman" w:hAnsi="Times New Roman" w:cs="Times New Roman"/>
          <w:b/>
          <w:bCs/>
          <w:sz w:val="36"/>
          <w:szCs w:val="36"/>
          <w:lang w:eastAsia="pl-PL"/>
        </w:rPr>
        <w:t>Informacje zwrotne i dane kontaktowe</w:t>
      </w: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 xml:space="preserve">W przypadku problemów z dostępnością strony internetowej prosimy o kontakt. Osobą kontaktową jest Elżbieta Małolepsza, </w:t>
      </w:r>
      <w:hyperlink r:id="rId6" w:tooltip="Adres e-mail do osoby kontaktowej w sprawie dostępności." w:history="1">
        <w:r w:rsidRPr="00C44C29">
          <w:rPr>
            <w:rFonts w:ascii="Times New Roman" w:eastAsia="Times New Roman" w:hAnsi="Times New Roman" w:cs="Times New Roman"/>
            <w:color w:val="0000FF"/>
            <w:sz w:val="24"/>
            <w:szCs w:val="24"/>
            <w:u w:val="single"/>
            <w:lang w:eastAsia="pl-PL"/>
          </w:rPr>
          <w:t>mgopstuliszkow@wp.pl</w:t>
        </w:r>
      </w:hyperlink>
      <w:r w:rsidRPr="00C44C29">
        <w:rPr>
          <w:rFonts w:ascii="Times New Roman" w:eastAsia="Times New Roman" w:hAnsi="Times New Roman" w:cs="Times New Roman"/>
          <w:sz w:val="24"/>
          <w:szCs w:val="24"/>
          <w:lang w:eastAsia="pl-PL"/>
        </w:rPr>
        <w:t xml:space="preserve">. Kontaktować można się także dzwoniąc na numer telefonu </w:t>
      </w:r>
      <w:hyperlink r:id="rId7" w:history="1">
        <w:r w:rsidRPr="00C44C29">
          <w:rPr>
            <w:rFonts w:ascii="Times New Roman" w:eastAsia="Times New Roman" w:hAnsi="Times New Roman" w:cs="Times New Roman"/>
            <w:color w:val="0000FF"/>
            <w:sz w:val="24"/>
            <w:szCs w:val="24"/>
            <w:u w:val="single"/>
            <w:lang w:eastAsia="pl-PL"/>
          </w:rPr>
          <w:t>731 250 450</w:t>
        </w:r>
      </w:hyperlink>
      <w:r w:rsidRPr="00C44C29">
        <w:rPr>
          <w:rFonts w:ascii="Times New Roman" w:eastAsia="Times New Roman" w:hAnsi="Times New Roman" w:cs="Times New Roman"/>
          <w:sz w:val="24"/>
          <w:szCs w:val="24"/>
          <w:lang w:eastAsia="pl-PL"/>
        </w:rPr>
        <w:t>. Tą samą drogą można składać wnioski o udostępnienie informacji niedostępnej oraz składać skargi na brak zapewnienia dostępności.</w:t>
      </w: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44C29">
        <w:rPr>
          <w:rFonts w:ascii="Times New Roman" w:eastAsia="Times New Roman" w:hAnsi="Times New Roman" w:cs="Times New Roman"/>
          <w:sz w:val="24"/>
          <w:szCs w:val="24"/>
          <w:lang w:eastAsia="pl-PL"/>
        </w:rPr>
        <w:t>audiodeskrypcji</w:t>
      </w:r>
      <w:proofErr w:type="spellEnd"/>
      <w:r w:rsidRPr="00C44C29">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w:t>
      </w:r>
      <w:r w:rsidRPr="00C44C29">
        <w:rPr>
          <w:rFonts w:ascii="Times New Roman" w:eastAsia="Times New Roman" w:hAnsi="Times New Roman" w:cs="Times New Roman"/>
          <w:sz w:val="24"/>
          <w:szCs w:val="24"/>
          <w:lang w:eastAsia="pl-PL"/>
        </w:rPr>
        <w:lastRenderedPageBreak/>
        <w:t>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C44C29" w:rsidRPr="00C44C29" w:rsidRDefault="009B5630" w:rsidP="00C44C29">
      <w:p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history="1">
        <w:r w:rsidR="00C44C29" w:rsidRPr="00C44C29">
          <w:rPr>
            <w:rFonts w:ascii="Times New Roman" w:eastAsia="Times New Roman" w:hAnsi="Times New Roman" w:cs="Times New Roman"/>
            <w:color w:val="0000FF"/>
            <w:sz w:val="24"/>
            <w:szCs w:val="24"/>
            <w:u w:val="single"/>
            <w:lang w:eastAsia="pl-PL"/>
          </w:rPr>
          <w:t>Strona internetowa Rzecznika Praw Obywatelskich</w:t>
        </w:r>
      </w:hyperlink>
    </w:p>
    <w:p w:rsidR="00C44C29" w:rsidRPr="00C44C29" w:rsidRDefault="00C44C29" w:rsidP="00C44C2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44C29">
        <w:rPr>
          <w:rFonts w:ascii="Times New Roman" w:eastAsia="Times New Roman" w:hAnsi="Times New Roman" w:cs="Times New Roman"/>
          <w:b/>
          <w:bCs/>
          <w:sz w:val="36"/>
          <w:szCs w:val="36"/>
          <w:lang w:eastAsia="pl-PL"/>
        </w:rPr>
        <w:t>Dostępność architektoniczna</w:t>
      </w:r>
    </w:p>
    <w:p w:rsidR="00C44C29" w:rsidRPr="00C44C29" w:rsidRDefault="00C44C29" w:rsidP="00C44C29">
      <w:pPr>
        <w:spacing w:before="100" w:beforeAutospacing="1" w:after="100" w:afterAutospacing="1" w:line="240" w:lineRule="auto"/>
        <w:rPr>
          <w:rFonts w:ascii="Times New Roman" w:eastAsia="Times New Roman" w:hAnsi="Times New Roman" w:cs="Times New Roman"/>
          <w:sz w:val="24"/>
          <w:szCs w:val="24"/>
          <w:lang w:eastAsia="pl-PL"/>
        </w:rPr>
      </w:pPr>
      <w:r w:rsidRPr="00C44C29">
        <w:rPr>
          <w:rFonts w:ascii="Times New Roman" w:eastAsia="Times New Roman" w:hAnsi="Times New Roman" w:cs="Times New Roman"/>
          <w:sz w:val="24"/>
          <w:szCs w:val="24"/>
          <w:lang w:eastAsia="pl-PL"/>
        </w:rPr>
        <w:t>Deklaracja architektoniczna Budynek po byłym dworcu. Przy budynku znajduje się 1 wyznaczone i oznaczone miejsce parkingowe przeznaczone dla osób niepełnosprawnych. Wejście do budynku z poziomu terenu, brak barier architektonicznych poziomych i pionowych. Szerokość ciągów komunikacyjnych dostosowana do potrzeb osób ze szczególnymi potrzebami. Dostępna jest dostosowana do potrzeb osób niepełnosprawnych toaleta.</w:t>
      </w:r>
    </w:p>
    <w:bookmarkEnd w:id="0"/>
    <w:p w:rsidR="00214264" w:rsidRDefault="00214264"/>
    <w:sectPr w:rsidR="00214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7789"/>
    <w:multiLevelType w:val="hybridMultilevel"/>
    <w:tmpl w:val="8CB69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5211A0"/>
    <w:multiLevelType w:val="multilevel"/>
    <w:tmpl w:val="9098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29"/>
    <w:rsid w:val="00214264"/>
    <w:rsid w:val="0021591E"/>
    <w:rsid w:val="009B5630"/>
    <w:rsid w:val="00C44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4771-38C7-4E90-A55F-9EB36DF1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44C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44C2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44C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44C29"/>
    <w:rPr>
      <w:color w:val="0000FF"/>
      <w:u w:val="single"/>
    </w:rPr>
  </w:style>
  <w:style w:type="paragraph" w:styleId="Akapitzlist">
    <w:name w:val="List Paragraph"/>
    <w:basedOn w:val="Normalny"/>
    <w:uiPriority w:val="34"/>
    <w:qFormat/>
    <w:rsid w:val="0021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tel:731%20250%20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pstuliszkow@wp.pl" TargetMode="External"/><Relationship Id="rId5" Type="http://schemas.openxmlformats.org/officeDocument/2006/relationships/hyperlink" Target="http://www.tuliszkow.naszops.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Potrzebowska</dc:creator>
  <cp:keywords/>
  <dc:description/>
  <cp:lastModifiedBy>Pomost</cp:lastModifiedBy>
  <cp:revision>2</cp:revision>
  <dcterms:created xsi:type="dcterms:W3CDTF">2021-03-29T11:23:00Z</dcterms:created>
  <dcterms:modified xsi:type="dcterms:W3CDTF">2021-03-29T11:23:00Z</dcterms:modified>
</cp:coreProperties>
</file>